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C7E08" w14:textId="77777777" w:rsidR="00C80752" w:rsidRPr="006210AC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ind w:left="5664"/>
        <w:contextualSpacing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 w:rsidRPr="006210AC">
        <w:rPr>
          <w:rStyle w:val="a4"/>
          <w:b w:val="0"/>
          <w:color w:val="000000"/>
          <w:bdr w:val="none" w:sz="0" w:space="0" w:color="auto" w:frame="1"/>
        </w:rPr>
        <w:t>Додаток 1</w:t>
      </w:r>
    </w:p>
    <w:p w14:paraId="37CBDAD7" w14:textId="6745437D" w:rsidR="00C80752" w:rsidRPr="006210AC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ind w:left="5664"/>
        <w:contextualSpacing/>
        <w:textAlignment w:val="baseline"/>
        <w:rPr>
          <w:rStyle w:val="a4"/>
          <w:b w:val="0"/>
          <w:color w:val="000000"/>
          <w:bdr w:val="none" w:sz="0" w:space="0" w:color="auto" w:frame="1"/>
        </w:rPr>
      </w:pPr>
      <w:r w:rsidRPr="006210AC">
        <w:rPr>
          <w:rStyle w:val="a4"/>
          <w:b w:val="0"/>
          <w:color w:val="000000"/>
          <w:bdr w:val="none" w:sz="0" w:space="0" w:color="auto" w:frame="1"/>
        </w:rPr>
        <w:t xml:space="preserve">до рішення сімдесят шостої позачергової сесії Хорольської міської ради </w:t>
      </w:r>
      <w:r w:rsidR="0071403E" w:rsidRPr="006210AC">
        <w:rPr>
          <w:rStyle w:val="a4"/>
          <w:b w:val="0"/>
          <w:color w:val="000000"/>
          <w:bdr w:val="none" w:sz="0" w:space="0" w:color="auto" w:frame="1"/>
        </w:rPr>
        <w:t>восьмого</w:t>
      </w:r>
      <w:r w:rsidRPr="006210AC">
        <w:rPr>
          <w:rStyle w:val="a4"/>
          <w:b w:val="0"/>
          <w:color w:val="000000"/>
          <w:bdr w:val="none" w:sz="0" w:space="0" w:color="auto" w:frame="1"/>
        </w:rPr>
        <w:t xml:space="preserve"> скликання від 03</w:t>
      </w:r>
      <w:r w:rsidR="002C741F">
        <w:rPr>
          <w:rStyle w:val="a4"/>
          <w:b w:val="0"/>
          <w:color w:val="000000"/>
          <w:bdr w:val="none" w:sz="0" w:space="0" w:color="auto" w:frame="1"/>
        </w:rPr>
        <w:t>.12.</w:t>
      </w:r>
      <w:r w:rsidRPr="006210AC">
        <w:rPr>
          <w:rStyle w:val="a4"/>
          <w:b w:val="0"/>
          <w:color w:val="000000"/>
          <w:bdr w:val="none" w:sz="0" w:space="0" w:color="auto" w:frame="1"/>
        </w:rPr>
        <w:t>2025 №</w:t>
      </w:r>
      <w:r w:rsidR="001F718B">
        <w:rPr>
          <w:rStyle w:val="a4"/>
          <w:b w:val="0"/>
          <w:color w:val="000000"/>
          <w:bdr w:val="none" w:sz="0" w:space="0" w:color="auto" w:frame="1"/>
        </w:rPr>
        <w:t>3583</w:t>
      </w:r>
      <w:r w:rsidRPr="006210AC">
        <w:rPr>
          <w:rStyle w:val="a4"/>
          <w:b w:val="0"/>
          <w:color w:val="000000"/>
          <w:bdr w:val="none" w:sz="0" w:space="0" w:color="auto" w:frame="1"/>
        </w:rPr>
        <w:t xml:space="preserve"> </w:t>
      </w:r>
    </w:p>
    <w:p w14:paraId="1CA9B408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jc w:val="center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356C673B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jc w:val="center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1AC1117C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jc w:val="center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СКЛАД</w:t>
      </w:r>
    </w:p>
    <w:p w14:paraId="7BC88DB9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jc w:val="center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комісії зі складання розподільчого балансу опорного закладу «Хорольська гімназія Хорольської міської ради Лубенського району Полтавської області»</w:t>
      </w:r>
    </w:p>
    <w:p w14:paraId="57F1DD94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74CE5BD7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2BA64895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Голова комісії:</w:t>
      </w:r>
    </w:p>
    <w:p w14:paraId="253B512D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6FA5E50A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Ганзенко Інна Миколаївна – головний бухгалтер централізованої бухгалтерії відділу освіти, молоді та спорту Хорольської міської ради Лубенського району Полтавської області.</w:t>
      </w:r>
    </w:p>
    <w:p w14:paraId="4A50AB97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13D39C8B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Члени комісії:</w:t>
      </w:r>
    </w:p>
    <w:p w14:paraId="38294E6C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23B25B7B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Лиманець Людмила Олексіївна – бухгалтер централізованої бухгалтерії відділу освіти, молоді та спорту Хорольської міської ради Лубенського району Полтавської області.</w:t>
      </w:r>
    </w:p>
    <w:p w14:paraId="0C6C33C9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2E0B5F0B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Копайгора Микола Миколайович – директор опорного закладу «Хорольська гімназія Хорольської міської ради Лубенського району Полтавської області».</w:t>
      </w:r>
    </w:p>
    <w:p w14:paraId="0549E53E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7EEC307F" w14:textId="77777777" w:rsidR="00C80752" w:rsidRDefault="00C80752" w:rsidP="00C80752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0A78B9D7" w14:textId="27D606CF" w:rsidR="00C80752" w:rsidRDefault="00C80752" w:rsidP="006210AC">
      <w:pPr>
        <w:pStyle w:val="a3"/>
        <w:shd w:val="clear" w:color="auto" w:fill="FFFFFF"/>
        <w:tabs>
          <w:tab w:val="left" w:pos="7088"/>
        </w:tabs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Секретар міської ради</w:t>
      </w:r>
      <w:r w:rsidR="006210AC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ab/>
      </w:r>
      <w:r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Юлія БОЙКО</w:t>
      </w:r>
    </w:p>
    <w:sectPr w:rsidR="00C80752" w:rsidSect="00885D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752"/>
    <w:rsid w:val="00067E4E"/>
    <w:rsid w:val="001F718B"/>
    <w:rsid w:val="002C741F"/>
    <w:rsid w:val="006210AC"/>
    <w:rsid w:val="0071403E"/>
    <w:rsid w:val="00885DBD"/>
    <w:rsid w:val="00BF67F6"/>
    <w:rsid w:val="00C8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86FDC"/>
  <w15:chartTrackingRefBased/>
  <w15:docId w15:val="{2EB25893-883E-481F-A964-78979E61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80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uiPriority w:val="99"/>
    <w:qFormat/>
    <w:rsid w:val="00C807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528</Words>
  <Characters>302</Characters>
  <Application>Microsoft Office Word</Application>
  <DocSecurity>0</DocSecurity>
  <Lines>2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2025-11-24T14:33:00Z</dcterms:created>
  <dcterms:modified xsi:type="dcterms:W3CDTF">2025-12-04T07:40:00Z</dcterms:modified>
</cp:coreProperties>
</file>